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0"/>
        <w:spacing w:before="0" w:after="0"/>
        <w:jc w:val="center"/>
      </w:pPr>
      <w:r>
        <w:rPr>
          <w:sz w:val="28"/>
          <w:szCs w:val="28"/>
        </w:rPr>
        <w:t>CARTA DE ANUÊNCIA DO NÚCLEO DE ATENDIMENTO AO CLIENTE</w:t>
      </w:r>
    </w:p>
    <w:p>
      <w:pPr>
        <w:pStyle w:val="20"/>
        <w:spacing w:before="0" w:after="0"/>
        <w:ind w:firstLine="708"/>
        <w:jc w:val="right"/>
        <w:rPr>
          <w:rFonts w:ascii="Arial;Arial" w:hAnsi="Arial;Arial" w:eastAsia="Arial;Arial" w:cs="Arial;Arial"/>
          <w:sz w:val="24"/>
          <w:szCs w:val="24"/>
          <w:lang w:eastAsia="zh-CN" w:bidi="hi-IN"/>
        </w:rPr>
      </w:pPr>
    </w:p>
    <w:p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 </w:t>
      </w:r>
      <w:r>
        <w:rPr>
          <w:rFonts w:ascii="Arial" w:hAnsi="Arial" w:cs="Arial"/>
          <w:color w:val="FF0000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 xml:space="preserve">  , Gerente do Núcleo de Atendimento ao Cliente (NAC) fiel depositário(a) dos prontuários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da base de dados dessa Instituição, Hospital Geral de Fortaleza (HGF), declaro que </w:t>
      </w:r>
      <w:r>
        <w:rPr>
          <w:rFonts w:ascii="Arial" w:hAnsi="Arial" w:cs="Arial"/>
          <w:color w:val="FF0000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está autorizado a realizar nesta instituição o projeto de pesquisa intitulado(a): </w:t>
      </w:r>
      <w:r>
        <w:rPr>
          <w:rFonts w:ascii="Arial" w:hAnsi="Arial" w:cs="Arial"/>
          <w:color w:val="FF0000"/>
          <w:sz w:val="24"/>
          <w:szCs w:val="24"/>
        </w:rPr>
        <w:t>[</w:t>
      </w:r>
      <w:r>
        <w:rPr>
          <w:rFonts w:ascii="Arial" w:hAnsi="Arial" w:cs="Arial"/>
          <w:color w:val="943634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“TÍTULO DA PESQUISA (O NOME DEVE SER IGUAL AO REGISTRADO NA PLATAFORMA)”]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 a responsabilidade do pesquisador responsável  </w:t>
      </w:r>
      <w:r>
        <w:rPr>
          <w:rFonts w:ascii="Arial" w:hAnsi="Arial" w:cs="Arial"/>
          <w:color w:val="FF0000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 xml:space="preserve"> e acontecerá </w:t>
      </w:r>
      <w:r>
        <w:rPr>
          <w:rFonts w:ascii="Arial" w:hAnsi="Arial" w:cs="Arial"/>
          <w:color w:val="000000"/>
          <w:sz w:val="24"/>
          <w:szCs w:val="24"/>
        </w:rPr>
        <w:t xml:space="preserve">no período </w:t>
      </w:r>
      <w:r>
        <w:rPr>
          <w:rFonts w:ascii="Arial" w:hAnsi="Arial" w:eastAsia="Times New Roman" w:cs="Arial"/>
          <w:color w:val="FF0000"/>
          <w:sz w:val="24"/>
          <w:szCs w:val="24"/>
          <w:lang w:eastAsia="pt-BR"/>
        </w:rPr>
        <w:t>[DESCREVER O INICIO E FINAL DA COLETA DE DADOS].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</w:pPr>
      <w:r>
        <w:rPr>
          <w:rFonts w:ascii="Arial" w:hAnsi="Arial" w:cs="Arial"/>
          <w:sz w:val="24"/>
          <w:szCs w:val="24"/>
        </w:rPr>
        <w:t>Ressalto que estou ciente de que serão garantidos os direitos do participante,  dentre outros, asseguradas pela Resolução nº 466/12 de 12 de dezembro de 2012 do Conselho Nacional de saúde (CNS).</w:t>
      </w:r>
    </w:p>
    <w:p>
      <w:pPr>
        <w:pStyle w:val="21"/>
        <w:numPr>
          <w:ilvl w:val="0"/>
          <w:numId w:val="1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a confidencialidade a privacidade, garantindo a não utilização das informações em prejuízo das pessoas e/ou das comunidades;</w:t>
      </w:r>
    </w:p>
    <w:p>
      <w:pPr>
        <w:pStyle w:val="21"/>
        <w:jc w:val="both"/>
        <w:rPr>
          <w:rFonts w:ascii="Arial" w:hAnsi="Arial" w:cs="Arial"/>
          <w:sz w:val="24"/>
          <w:szCs w:val="24"/>
        </w:rPr>
      </w:pPr>
    </w:p>
    <w:p>
      <w:pPr>
        <w:pStyle w:val="2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que o material e os dados obtidos da pesquisa sejam utilizados exclusivamente para a finalidade prevista no protocolo de pesquisa;</w:t>
      </w:r>
    </w:p>
    <w:p>
      <w:pPr>
        <w:pStyle w:val="21"/>
        <w:jc w:val="both"/>
        <w:rPr>
          <w:rFonts w:ascii="Arial" w:hAnsi="Arial" w:cs="Arial"/>
          <w:sz w:val="24"/>
          <w:szCs w:val="24"/>
        </w:rPr>
      </w:pPr>
    </w:p>
    <w:p>
      <w:pPr>
        <w:pStyle w:val="2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aos participantes da pesquisa os benefícios resultantes do projeto, seja em termos de retorno social, acesso aos procedimentos, produtos ou agentes da pesquisa;</w:t>
      </w:r>
    </w:p>
    <w:p>
      <w:pPr>
        <w:pStyle w:val="19"/>
        <w:jc w:val="both"/>
      </w:pPr>
      <w:r>
        <w:rPr>
          <w:rFonts w:ascii="Arial" w:hAnsi="Arial" w:cs="Arial"/>
        </w:rPr>
        <w:t xml:space="preserve">Informo-lhe ainda, que é </w:t>
      </w:r>
      <w:r>
        <w:rPr>
          <w:rFonts w:ascii="Arial" w:hAnsi="Arial" w:cs="Arial"/>
          <w:b/>
          <w:bCs/>
        </w:rPr>
        <w:t>proibido fotografar ou xerocar os prontuários</w:t>
      </w:r>
      <w:r>
        <w:rPr>
          <w:rFonts w:ascii="Arial" w:hAnsi="Arial" w:cs="Arial"/>
        </w:rPr>
        <w:t xml:space="preserve"> e o acesso aos mesmos somente será permitido após a aprovação do Comitê de Ética em Pesquisa  do Hospital Geral de Fortaleza (CEP-HGF), para garantir a todos os envolvidos os referenciais básicos da bioética, isto é, autonomia, não maleficência e justiça.</w:t>
      </w:r>
    </w:p>
    <w:p>
      <w:pPr>
        <w:pStyle w:val="19"/>
        <w:spacing w:line="360" w:lineRule="auto"/>
        <w:ind w:left="360"/>
        <w:rPr>
          <w:sz w:val="22"/>
          <w:szCs w:val="22"/>
        </w:rPr>
      </w:pPr>
    </w:p>
    <w:p>
      <w:pPr>
        <w:pStyle w:val="19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Fortaleza ______ de _______________ de __________</w:t>
      </w:r>
    </w:p>
    <w:p>
      <w:pPr>
        <w:pStyle w:val="19"/>
        <w:spacing w:line="360" w:lineRule="auto"/>
        <w:ind w:left="360"/>
        <w:jc w:val="center"/>
        <w:rPr>
          <w:rFonts w:ascii="Arial" w:hAnsi="Arial" w:cs="Arial"/>
        </w:rPr>
      </w:pPr>
    </w:p>
    <w:p>
      <w:pPr>
        <w:pStyle w:val="19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>
      <w:pPr>
        <w:jc w:val="center"/>
        <w:rPr>
          <w:rFonts w:ascii="Arial" w:hAnsi="Arial" w:eastAsia="Arial;Arial" w:cs="Arial"/>
          <w:color w:val="000000"/>
          <w:sz w:val="24"/>
          <w:szCs w:val="24"/>
          <w:lang w:eastAsia="zh-CN" w:bidi="hi-IN"/>
        </w:rPr>
      </w:pPr>
      <w:r>
        <w:rPr>
          <w:rFonts w:ascii="Arial" w:hAnsi="Arial" w:eastAsia="Arial;Arial" w:cs="Arial"/>
          <w:color w:val="000000"/>
          <w:sz w:val="24"/>
          <w:szCs w:val="24"/>
          <w:lang w:eastAsia="zh-CN" w:bidi="hi-IN"/>
        </w:rPr>
        <w:t>Assinatura e carimbo do Chefe do NAC</w:t>
      </w:r>
    </w:p>
    <w:sectPr>
      <w:headerReference r:id="rId5" w:type="default"/>
      <w:pgSz w:w="11906" w:h="16838"/>
      <w:pgMar w:top="1417" w:right="1701" w:bottom="1417" w:left="1701" w:header="460" w:footer="0" w:gutter="0"/>
      <w:cols w:space="720" w:num="1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default"/>
        <w:lang w:val="en-US" w:eastAsia="pt-BR"/>
      </w:rPr>
      <w:t xml:space="preserve">                         </w:t>
    </w:r>
    <w:r>
      <w:rPr>
        <w:lang w:eastAsia="pt-BR"/>
      </w:rPr>
      <w:drawing>
        <wp:inline distT="0" distB="0" distL="114300" distR="114300">
          <wp:extent cx="1203325" cy="624205"/>
          <wp:effectExtent l="0" t="0" r="0" b="4445"/>
          <wp:docPr id="1" name="Imagem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n-US" w:eastAsia="pt-BR"/>
      </w:rPr>
      <w:t xml:space="preserve">                 </w:t>
    </w:r>
    <w:r>
      <w:rPr>
        <w:rFonts w:ascii="Arial" w:hAnsi="Arial" w:cs="Arial"/>
        <w:sz w:val="20"/>
        <w:szCs w:val="20"/>
        <w:lang w:eastAsia="pt-BR"/>
      </w:rPr>
      <w:drawing>
        <wp:inline distT="0" distB="0" distL="114300" distR="114300">
          <wp:extent cx="165989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59FB"/>
    <w:rsid w:val="000759FB"/>
    <w:rsid w:val="002771FE"/>
    <w:rsid w:val="00430F9F"/>
    <w:rsid w:val="00731031"/>
    <w:rsid w:val="009541BC"/>
    <w:rsid w:val="009C0B8E"/>
    <w:rsid w:val="00C30278"/>
    <w:rsid w:val="00E20E53"/>
    <w:rsid w:val="00FE2FDC"/>
    <w:rsid w:val="0BA636A0"/>
    <w:rsid w:val="1DCD5BEB"/>
    <w:rsid w:val="21DD3B2A"/>
    <w:rsid w:val="305163CF"/>
    <w:rsid w:val="48861225"/>
    <w:rsid w:val="52B748B1"/>
    <w:rsid w:val="6D402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customStyle="1" w:styleId="5">
    <w:name w:val="Corpo de texto1"/>
    <w:basedOn w:val="1"/>
    <w:qFormat/>
    <w:uiPriority w:val="0"/>
    <w:pPr>
      <w:spacing w:after="140" w:line="288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7">
    <w:name w:val="Normal (Web)"/>
    <w:basedOn w:val="1"/>
    <w:semiHidden/>
    <w:unhideWhenUsed/>
    <w:qFormat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link w:val="12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2"/>
    <w:link w:val="8"/>
    <w:semiHidden/>
    <w:qFormat/>
    <w:uiPriority w:val="99"/>
  </w:style>
  <w:style w:type="character" w:customStyle="1" w:styleId="13">
    <w:name w:val="Rodapé Char"/>
    <w:basedOn w:val="2"/>
    <w:link w:val="9"/>
    <w:semiHidden/>
    <w:qFormat/>
    <w:uiPriority w:val="99"/>
  </w:style>
  <w:style w:type="character" w:customStyle="1" w:styleId="14">
    <w:name w:val="Sem Espaçamento Char"/>
    <w:basedOn w:val="2"/>
    <w:link w:val="15"/>
    <w:qFormat/>
    <w:uiPriority w:val="1"/>
    <w:rPr>
      <w:rFonts w:eastAsiaTheme="minorEastAsia"/>
    </w:rPr>
  </w:style>
  <w:style w:type="paragraph" w:styleId="15">
    <w:name w:val="No Spacing"/>
    <w:link w:val="14"/>
    <w:qFormat/>
    <w:uiPriority w:val="1"/>
    <w:pPr>
      <w:suppressAutoHyphens/>
    </w:pPr>
    <w:rPr>
      <w:rFonts w:ascii="Calibri" w:hAnsi="Calibri" w:eastAsiaTheme="minorEastAsia" w:cstheme="minorBidi"/>
      <w:sz w:val="22"/>
      <w:szCs w:val="22"/>
      <w:lang w:val="pt-BR" w:eastAsia="en-US" w:bidi="ar-SA"/>
    </w:rPr>
  </w:style>
  <w:style w:type="character" w:customStyle="1" w:styleId="16">
    <w:name w:val="ListLabel 1"/>
    <w:qFormat/>
    <w:uiPriority w:val="0"/>
    <w:rPr>
      <w:rFonts w:cs="Courier New"/>
    </w:rPr>
  </w:style>
  <w:style w:type="paragraph" w:customStyle="1" w:styleId="17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Padrão"/>
    <w:qFormat/>
    <w:uiPriority w:val="0"/>
    <w:pPr>
      <w:tabs>
        <w:tab w:val="left" w:pos="709"/>
      </w:tabs>
      <w:suppressAutoHyphens/>
      <w:spacing w:line="200" w:lineRule="atLeast"/>
    </w:pPr>
    <w:rPr>
      <w:rFonts w:ascii="Arial;Arial" w:hAnsi="Arial;Arial" w:eastAsia="Arial;Arial" w:cs="Arial;Arial"/>
      <w:color w:val="000000"/>
      <w:sz w:val="24"/>
      <w:szCs w:val="24"/>
      <w:lang w:val="pt-BR" w:eastAsia="zh-CN" w:bidi="hi-IN"/>
    </w:rPr>
  </w:style>
  <w:style w:type="paragraph" w:customStyle="1" w:styleId="20">
    <w:name w:val="western"/>
    <w:basedOn w:val="1"/>
    <w:qFormat/>
    <w:uiPriority w:val="0"/>
    <w:pPr>
      <w:spacing w:before="280" w:after="119"/>
    </w:pPr>
    <w:rPr>
      <w:rFonts w:ascii="Arial" w:hAnsi="Arial" w:eastAsia="Times New Roman" w:cs="Arial"/>
      <w:color w:val="000000"/>
      <w:lang w:eastAsia="pt-BR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xto de balão Char"/>
    <w:basedOn w:val="2"/>
    <w:link w:val="11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1509</Characters>
  <Lines>12</Lines>
  <Paragraphs>3</Paragraphs>
  <TotalTime>0</TotalTime>
  <ScaleCrop>false</ScaleCrop>
  <LinksUpToDate>false</LinksUpToDate>
  <CharactersWithSpaces>1785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2020-02-26T19:59:00Z</dcterms:created>
  <dc:creator>Mykaelle Barbosa da Silva</dc:creator>
  <cp:lastModifiedBy>Biblioteca HGF</cp:lastModifiedBy>
  <cp:lastPrinted>2018-11-14T19:15:00Z</cp:lastPrinted>
  <dcterms:modified xsi:type="dcterms:W3CDTF">2024-03-01T15:46:56Z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1046-12.2.0.13489</vt:lpwstr>
  </property>
  <property fmtid="{D5CDD505-2E9C-101B-9397-08002B2CF9AE}" pid="9" name="ICV">
    <vt:lpwstr>CE5AA6432AEB4C7C893558207E275DE9</vt:lpwstr>
  </property>
</Properties>
</file>